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231" w:line="340" w:lineRule="exact"/>
        <w:ind w:left="160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PREdistribuce, a.s</w:t>
      </w:r>
      <w:bookmarkEnd w:id="1"/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0"/>
        <w:ind w:left="0" w:right="6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4pt;margin-top:-32.2pt;width:77.3pt;height:11.05pt;z-index:-125829376;mso-wrap-distance-left:14.4pt;mso-wrap-distance-top:9.7pt;mso-wrap-distance-right:5.pt;mso-position-horizontal-relative:margin" wrapcoords="0 0 21600 0 21600 21600 0 21600 0 0">
            <v:imagedata r:id="rId5" r:href="rId6"/>
            <w10:wrap type="topAndBottom" anchorx="margin"/>
          </v:shape>
        </w:pict>
      </w: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PREdistribuce, a.s.</w:t>
      </w:r>
      <w:bookmarkEnd w:id="2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Svornosti 3199/19a, 150 00 Praha 5</w:t>
        <w:br/>
      </w:r>
      <w:r>
        <w:rPr>
          <w:rStyle w:val="CharStyle20"/>
          <w:b w:val="0"/>
          <w:bCs w:val="0"/>
        </w:rPr>
        <w:t xml:space="preserve">ISI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Hroudě 1492/4,100 05 Praha 10</w:t>
        <w:br/>
        <w:t>IČ: 27 37 65 16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1pt;margin-top:48.8pt;width:366.3pt;height:38.pt;z-index:-125829375;mso-wrap-distance-left:60.1pt;mso-wrap-distance-right:57.9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/>
                    <w:keepLines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jc w:val="left"/>
                    <w:spacing w:before="0" w:after="162" w:line="30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OZNÁMENÍ O PŘERUŠENÍ DODÁVKY ELEKTŘINY</w:t>
                  </w:r>
                  <w:bookmarkEnd w:id="0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pBdr>
                      <w:top w:val="single" w:sz="4" w:space="1" w:color="auto"/>
                      <w:bottom w:val="single" w:sz="4" w:space="1" w:color="auto"/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bidi w:val="0"/>
                    <w:spacing w:before="0" w:after="0" w:line="1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dle § 25 odst. 5 zákona č. 458/2000 Sb., energetický zákon, ve znění pozdějších změn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Poruchová linka distribuce: 800 823 823</w:t>
        <w:br/>
      </w:r>
      <w:r>
        <w:fldChar w:fldCharType="begin"/>
      </w:r>
      <w:r>
        <w:rPr>
          <w:color w:val="000000"/>
        </w:rPr>
        <w:instrText> HYPERLINK "mailto:poruchy@predistribuce.cz"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poruchy@predistribuce.cz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fldChar w:fldCharType="begin"/>
      </w:r>
      <w:r>
        <w:rPr>
          <w:color w:val="000000"/>
        </w:rPr>
        <w:instrText> HYPERLINK "http://www.predistribuce.cz"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www.predistribuce.cz</w:t>
      </w:r>
      <w:r>
        <w:fldChar w:fldCharType="end"/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87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 důvodů provádění plánovaných prací na zařízení distribuční soustavy PREdistribuce, a.s., bude přerušena dodávka elektřiny pro odběrné místo (místa):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right"/>
        <w:spacing w:before="0" w:after="586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Na betonce ě.p. 1691, 1690, 1689, 1688, 1687, 1686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right"/>
        <w:spacing w:before="0" w:after="0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PRAHA - Radotín</w:t>
      </w:r>
      <w:bookmarkEnd w:id="3"/>
    </w:p>
    <w:tbl>
      <w:tblPr>
        <w:tblOverlap w:val="never"/>
        <w:tblLayout w:type="fixed"/>
        <w:jc w:val="left"/>
      </w:tblPr>
      <w:tblGrid>
        <w:gridCol w:w="601"/>
        <w:gridCol w:w="1328"/>
        <w:gridCol w:w="943"/>
        <w:gridCol w:w="1872"/>
        <w:gridCol w:w="979"/>
      </w:tblGrid>
      <w:tr>
        <w:trPr>
          <w:trHeight w:val="4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dne: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3"/>
              </w:rPr>
              <w:t>1.12.2021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72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72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72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od: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3"/>
              </w:rPr>
              <w:t>8:00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3"/>
              </w:rPr>
              <w:t>hod.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3"/>
              </w:rPr>
              <w:t>do: 9:00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hod.</w:t>
            </w:r>
          </w:p>
        </w:tc>
      </w:tr>
      <w:tr>
        <w:trPr>
          <w:trHeight w:val="41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od: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72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3"/>
              </w:rPr>
              <w:t>hod.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3"/>
              </w:rPr>
              <w:t>do: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21"/>
              <w:framePr w:w="572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hod.</w:t>
            </w:r>
          </w:p>
        </w:tc>
      </w:tr>
    </w:tbl>
    <w:p>
      <w:pPr>
        <w:framePr w:w="572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251" w:after="411" w:line="27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Dodávka elektřiny bude obnovena bezprostředně po provedení plánovaných prací. Děkujeme za pochopení.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right"/>
        <w:spacing w:before="0" w:after="0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Práce se souhlasem PREdistribuce, a.s., provádí: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right"/>
        <w:spacing w:before="0" w:after="0" w:line="439" w:lineRule="exact"/>
        <w:ind w:left="0" w:right="0" w:firstLine="0"/>
      </w:pPr>
      <w:bookmarkStart w:id="4" w:name="bookmark4"/>
      <w:r>
        <w:rPr>
          <w:rStyle w:val="CharStyle24"/>
          <w:b w:val="0"/>
          <w:bCs w:val="0"/>
        </w:rPr>
        <w:t xml:space="preserve">Finna: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Petra Vašinová</w:t>
      </w:r>
      <w:bookmarkEnd w:id="4"/>
    </w:p>
    <w:p>
      <w:pPr>
        <w:pStyle w:val="Style21"/>
        <w:tabs>
          <w:tab w:leader="none" w:pos="3960" w:val="left"/>
        </w:tabs>
        <w:widowControl w:val="0"/>
        <w:keepNext w:val="0"/>
        <w:keepLines w:val="0"/>
        <w:shd w:val="clear" w:color="auto" w:fill="auto"/>
        <w:bidi w:val="0"/>
        <w:spacing w:before="0" w:after="0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Jméno a příjmení pověřené osoby:</w:t>
        <w:tab/>
      </w:r>
      <w:r>
        <w:rPr>
          <w:rStyle w:val="CharStyle25"/>
        </w:rPr>
        <w:t>Zdeněk Vašina</w:t>
      </w:r>
    </w:p>
    <w:p>
      <w:pPr>
        <w:pStyle w:val="Style18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39" w:lineRule="exact"/>
        <w:ind w:left="0" w:right="0" w:firstLine="0"/>
      </w:pPr>
      <w:r>
        <w:rPr>
          <w:rStyle w:val="CharStyle26"/>
          <w:b w:val="0"/>
          <w:bCs w:val="0"/>
        </w:rPr>
        <w:t>Adresa:</w:t>
        <w:tab/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Kvasinská </w:t>
      </w:r>
      <w:r>
        <w:rPr>
          <w:rStyle w:val="CharStyle26"/>
          <w:b w:val="0"/>
          <w:bCs w:val="0"/>
        </w:rPr>
        <w:t xml:space="preserve">189,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Praha </w:t>
      </w:r>
      <w:r>
        <w:rPr>
          <w:rStyle w:val="CharStyle26"/>
          <w:b w:val="0"/>
          <w:bCs w:val="0"/>
        </w:rPr>
        <w:t>9</w:t>
      </w:r>
    </w:p>
    <w:p>
      <w:pPr>
        <w:pStyle w:val="Style21"/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spacing w:before="0" w:after="219" w:line="439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Telefon:</w:t>
        <w:tab/>
        <w:t>603449070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right"/>
        <w:spacing w:before="0" w:after="642" w:line="240" w:lineRule="exact"/>
        <w:ind w:left="0" w:right="0" w:firstLine="0"/>
      </w:pPr>
      <w:r>
        <w:pict>
          <v:shape id="_x0000_s1028" type="#_x0000_t202" style="position:absolute;margin-left:318.95pt;margin-top:0;width:117.35pt;height:62.95pt;z-index:-125829374;mso-wrap-distance-left:158.95pt;mso-wrap-distance-top:154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9"/>
                    </w:rPr>
                    <w:t>elektromontA '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6" w:lineRule="exact"/>
                    <w:ind w:left="0" w:right="64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Kvasinská 18í tel./fax: </w:t>
                  </w:r>
                  <w:r>
                    <w:rPr>
                      <w:rStyle w:val="CharStyle10"/>
                    </w:rPr>
                    <w:t>2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í </w:t>
                  </w:r>
                  <w:r>
                    <w:rPr>
                      <w:rStyle w:val="CharStyle11"/>
                    </w:rPr>
                    <w:t>ICO; 46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28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>ilQimfi7.07.7e~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Datum vystavení: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right"/>
        <w:spacing w:before="0" w:after="565" w:line="240" w:lineRule="exact"/>
        <w:ind w:left="0" w:right="320" w:firstLine="0"/>
      </w:pPr>
      <w:r>
        <w:pict>
          <v:shape id="_x0000_s1029" type="#_x0000_t75" style="position:absolute;margin-left:361.45pt;margin-top:-30.6pt;width:75.85pt;height:47.05pt;z-index:-125829373;mso-wrap-distance-left:5.pt;mso-wrap-distance-right:5.pt;mso-position-horizontal-relative:margin" wrapcoords="0 0 21600 0 21600 21600 0 21600 0 0">
            <v:imagedata r:id="rId7" r:href="rId8"/>
            <w10:wrap type="square" side="left" anchorx="margin"/>
          </v:shape>
        </w:pic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25.10.2021</w:t>
      </w:r>
    </w:p>
    <w:p>
      <w:pPr>
        <w:pStyle w:val="Style27"/>
        <w:widowControl w:val="0"/>
        <w:keepNext/>
        <w:keepLines/>
        <w:shd w:val="clear" w:color="auto" w:fill="000000"/>
        <w:bidi w:val="0"/>
        <w:spacing w:before="0" w:after="0"/>
        <w:ind w:left="0" w:right="20" w:firstLine="0"/>
      </w:pPr>
      <w:bookmarkStart w:id="5" w:name="bookmark5"/>
      <w:r>
        <w:rPr>
          <w:rStyle w:val="CharStyle29"/>
          <w:b/>
          <w:bCs/>
        </w:rPr>
        <w:t>Důležitá zpráva</w:t>
        <w:br/>
        <w:t>Prosím nepřehlédněte</w:t>
      </w:r>
      <w:bookmarkEnd w:id="5"/>
    </w:p>
    <w:sectPr>
      <w:footnotePr>
        <w:pos w:val="pageBottom"/>
        <w:numFmt w:val="decimal"/>
        <w:numRestart w:val="continuous"/>
      </w:footnotePr>
      <w:pgSz w:w="11900" w:h="16840"/>
      <w:pgMar w:top="1731" w:left="1122" w:right="1090" w:bottom="129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2 Exact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Základní text (4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Základní text (5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character" w:customStyle="1" w:styleId="CharStyle9">
    <w:name w:val="Základní text (5) + Malá písmena Exact"/>
    <w:basedOn w:val="CharStyle8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0">
    <w:name w:val="Základní text (5) + Times New Roman Exact"/>
    <w:basedOn w:val="CharStyle8"/>
    <w:rPr>
      <w:lang w:val="cs-CZ" w:eastAsia="cs-CZ" w:bidi="cs-CZ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Základní text (5) + Times New Roman,12 pt,Tučné Exact"/>
    <w:basedOn w:val="CharStyle8"/>
    <w:rPr>
      <w:lang w:val="cs-CZ" w:eastAsia="cs-CZ" w:bidi="cs-CZ"/>
      <w:b/>
      <w:bCs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Základní text (6) Exact"/>
    <w:basedOn w:val="DefaultParagraphFont"/>
    <w:link w:val="Style1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Candara" w:eastAsia="Candara" w:hAnsi="Candara" w:cs="Candara"/>
      <w:spacing w:val="-20"/>
    </w:rPr>
  </w:style>
  <w:style w:type="character" w:customStyle="1" w:styleId="CharStyle15">
    <w:name w:val="Nadpis #1_"/>
    <w:basedOn w:val="DefaultParagraphFont"/>
    <w:link w:val="Style14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7">
    <w:name w:val="Nadpis #4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9">
    <w:name w:val="Základní text (3)_"/>
    <w:basedOn w:val="DefaultParagraphFont"/>
    <w:link w:val="Style1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Základní text (3) + Franklin Gothic Heavy,13 pt,Ne tučné"/>
    <w:basedOn w:val="CharStyle19"/>
    <w:rPr>
      <w:lang w:val="cs-CZ" w:eastAsia="cs-CZ" w:bidi="cs-CZ"/>
      <w:b/>
      <w:bCs/>
      <w:sz w:val="26"/>
      <w:szCs w:val="26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22">
    <w:name w:val="Základní text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Základní text (2)"/>
    <w:basedOn w:val="CharStyle22"/>
    <w:rPr>
      <w:lang w:val="cs-CZ" w:eastAsia="cs-CZ" w:bidi="cs-CZ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Nadpis #4 + Ne tučné"/>
    <w:basedOn w:val="CharStyle1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Základní text (2) + Tučné"/>
    <w:basedOn w:val="CharStyle22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6">
    <w:name w:val="Základní text (3) + Ne tučné"/>
    <w:basedOn w:val="CharStyle19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Nadpis #3_"/>
    <w:basedOn w:val="DefaultParagraphFont"/>
    <w:link w:val="Style27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29">
    <w:name w:val="Nadpis #3 + Řádkování 2 pt"/>
    <w:basedOn w:val="CharStyle28"/>
    <w:rPr>
      <w:lang w:val="cs-CZ" w:eastAsia="cs-CZ" w:bidi="cs-CZ"/>
      <w:w w:val="100"/>
      <w:spacing w:val="40"/>
      <w:color w:val="FFFFFF"/>
      <w:position w:val="0"/>
    </w:rPr>
  </w:style>
  <w:style w:type="paragraph" w:customStyle="1" w:styleId="Style3">
    <w:name w:val="Nadpis #2"/>
    <w:basedOn w:val="Normal"/>
    <w:link w:val="CharStyle4"/>
    <w:pPr>
      <w:widowControl w:val="0"/>
      <w:shd w:val="clear" w:color="auto" w:fill="FFFFFF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jc w:val="center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Základní text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ndara" w:eastAsia="Candara" w:hAnsi="Candara" w:cs="Candara"/>
    </w:rPr>
  </w:style>
  <w:style w:type="paragraph" w:customStyle="1" w:styleId="Style12">
    <w:name w:val="Základní text (6)"/>
    <w:basedOn w:val="Normal"/>
    <w:link w:val="CharStyle1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1"/>
      <w:szCs w:val="21"/>
      <w:rFonts w:ascii="Candara" w:eastAsia="Candara" w:hAnsi="Candara" w:cs="Candara"/>
      <w:spacing w:val="-20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FFFFFF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6">
    <w:name w:val="Nadpis #4"/>
    <w:basedOn w:val="Normal"/>
    <w:link w:val="CharStyle17"/>
    <w:pPr>
      <w:widowControl w:val="0"/>
      <w:shd w:val="clear" w:color="auto" w:fill="FFFFFF"/>
      <w:jc w:val="center"/>
      <w:outlineLvl w:val="3"/>
      <w:spacing w:before="36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Základní text (3)"/>
    <w:basedOn w:val="Normal"/>
    <w:link w:val="CharStyle19"/>
    <w:pPr>
      <w:widowControl w:val="0"/>
      <w:shd w:val="clear" w:color="auto" w:fill="FFFFFF"/>
      <w:jc w:val="center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Základní text (2)"/>
    <w:basedOn w:val="Normal"/>
    <w:link w:val="CharStyle22"/>
    <w:pPr>
      <w:widowControl w:val="0"/>
      <w:shd w:val="clear" w:color="auto" w:fill="FFFFFF"/>
      <w:jc w:val="both"/>
      <w:spacing w:after="6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Nadpis #3"/>
    <w:basedOn w:val="Normal"/>
    <w:link w:val="CharStyle28"/>
    <w:pPr>
      <w:widowControl w:val="0"/>
      <w:shd w:val="clear" w:color="auto" w:fill="FFFFFF"/>
      <w:jc w:val="center"/>
      <w:outlineLvl w:val="2"/>
      <w:spacing w:before="660" w:line="32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