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6E" w:rsidRDefault="00284D28">
      <w:pPr>
        <w:rPr>
          <w:sz w:val="2"/>
          <w:szCs w:val="2"/>
        </w:rPr>
      </w:pPr>
      <w:r>
        <w:pict>
          <v:rect id="_x0000_s1029" style="position:absolute;margin-left:74.45pt;margin-top:69.25pt;width:50.2pt;height:40.85pt;z-index:-251660288;mso-position-horizontal-relative:page;mso-position-vertical-relative:page" fillcolor="#223969" stroked="f">
            <w10:wrap anchorx="page" anchory="page"/>
          </v:rect>
        </w:pict>
      </w:r>
      <w:r>
        <w:pict>
          <v:rect id="_x0000_s1028" style="position:absolute;margin-left:73pt;margin-top:68pt;width:79pt;height:43.9pt;z-index:-251659264;mso-position-horizontal-relative:page;mso-position-vertical-relative:page" fillcolor="#223969" stroked="f">
            <w10:wrap anchorx="page" anchory="page"/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0.6pt;margin-top:227.3pt;width:485.1pt;height:0;z-index:-251658240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60.6pt;margin-top:287.6pt;width:484.9pt;height:0;z-index:-251657216;mso-position-horizontal-relative:page;mso-position-vertical-relative:page" filled="t" strokeweight=".9pt">
            <v:path arrowok="f" fillok="t" o:connecttype="segments"/>
            <o:lock v:ext="edit" shapetype="f"/>
            <w10:wrap anchorx="page" anchory="page"/>
          </v:shape>
        </w:pict>
      </w:r>
    </w:p>
    <w:p w:rsidR="0053196E" w:rsidRDefault="00284D28">
      <w:pPr>
        <w:pStyle w:val="Nadpis10"/>
        <w:framePr w:wrap="none" w:vAnchor="page" w:hAnchor="page" w:x="1227" w:y="1613"/>
        <w:shd w:val="clear" w:color="auto" w:fill="auto"/>
        <w:spacing w:line="360" w:lineRule="exact"/>
        <w:ind w:left="3366"/>
      </w:pPr>
      <w:bookmarkStart w:id="0" w:name="bookmark0"/>
      <w:r>
        <w:rPr>
          <w:rStyle w:val="Nadpis11"/>
          <w:b/>
          <w:bCs/>
        </w:rPr>
        <w:t>PREdistribuce, a.s</w:t>
      </w:r>
      <w:bookmarkEnd w:id="0"/>
    </w:p>
    <w:p w:rsidR="0053196E" w:rsidRDefault="00284D28">
      <w:pPr>
        <w:pStyle w:val="Nadpis40"/>
        <w:framePr w:w="9680" w:h="1709" w:hRule="exact" w:wrap="none" w:vAnchor="page" w:hAnchor="page" w:x="1227" w:y="2557"/>
        <w:shd w:val="clear" w:color="auto" w:fill="auto"/>
        <w:spacing w:before="0"/>
      </w:pPr>
      <w:bookmarkStart w:id="1" w:name="bookmark1"/>
      <w:r>
        <w:rPr>
          <w:rStyle w:val="Nadpis41"/>
          <w:b/>
          <w:bCs/>
        </w:rPr>
        <w:t>PREdistribuce, a.s.</w:t>
      </w:r>
      <w:bookmarkEnd w:id="1"/>
    </w:p>
    <w:p w:rsidR="0053196E" w:rsidRDefault="00284D28">
      <w:pPr>
        <w:pStyle w:val="Zkladntext30"/>
        <w:framePr w:w="9680" w:h="1709" w:hRule="exact" w:wrap="none" w:vAnchor="page" w:hAnchor="page" w:x="1227" w:y="2557"/>
        <w:shd w:val="clear" w:color="auto" w:fill="auto"/>
      </w:pPr>
      <w:r>
        <w:rPr>
          <w:rStyle w:val="Zkladntext31"/>
          <w:b/>
          <w:bCs/>
        </w:rPr>
        <w:t>Svornosti 3199/19a, 150 00 Praha 5</w:t>
      </w:r>
      <w:r>
        <w:rPr>
          <w:rStyle w:val="Zkladntext31"/>
          <w:b/>
          <w:bCs/>
        </w:rPr>
        <w:br/>
        <w:t>ISI Na Hroudě 1492/4,100 05 Praha 10</w:t>
      </w:r>
      <w:r>
        <w:rPr>
          <w:rStyle w:val="Zkladntext31"/>
          <w:b/>
          <w:bCs/>
        </w:rPr>
        <w:br/>
        <w:t>IČ: 27 37 65 16</w:t>
      </w:r>
    </w:p>
    <w:p w:rsidR="0053196E" w:rsidRDefault="00284D28">
      <w:pPr>
        <w:pStyle w:val="Zkladntext30"/>
        <w:framePr w:w="9680" w:h="1709" w:hRule="exact" w:wrap="none" w:vAnchor="page" w:hAnchor="page" w:x="1227" w:y="2557"/>
        <w:shd w:val="clear" w:color="auto" w:fill="auto"/>
      </w:pPr>
      <w:r>
        <w:rPr>
          <w:rStyle w:val="Zkladntext31"/>
          <w:b/>
          <w:bCs/>
        </w:rPr>
        <w:t>Poruchová linka distribuce: 1236</w:t>
      </w:r>
      <w:r>
        <w:rPr>
          <w:rStyle w:val="Zkladntext31"/>
          <w:b/>
          <w:bCs/>
        </w:rPr>
        <w:br/>
      </w:r>
      <w:hyperlink r:id="rId7" w:history="1">
        <w:r>
          <w:rPr>
            <w:rStyle w:val="Hypertextovodkaz"/>
            <w:lang w:val="en-US" w:eastAsia="en-US" w:bidi="en-US"/>
          </w:rPr>
          <w:t>poruchy@pre.cz</w:t>
        </w:r>
      </w:hyperlink>
      <w:r>
        <w:rPr>
          <w:rStyle w:val="Zkladntext31"/>
          <w:b/>
          <w:bCs/>
          <w:lang w:val="en-US" w:eastAsia="en-US" w:bidi="en-US"/>
        </w:rPr>
        <w:t xml:space="preserve">, </w:t>
      </w:r>
      <w:hyperlink r:id="rId8" w:history="1">
        <w:r>
          <w:rPr>
            <w:rStyle w:val="Hypertextovodkaz"/>
            <w:lang w:val="en-US" w:eastAsia="en-US" w:bidi="en-US"/>
          </w:rPr>
          <w:t>www.predistribuce.cz</w:t>
        </w:r>
      </w:hyperlink>
    </w:p>
    <w:p w:rsidR="0053196E" w:rsidRDefault="00284D28">
      <w:pPr>
        <w:pStyle w:val="Nadpis20"/>
        <w:framePr w:w="7319" w:h="760" w:hRule="exact" w:wrap="none" w:vAnchor="page" w:hAnchor="page" w:x="2415" w:y="472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62" w:line="300" w:lineRule="exact"/>
      </w:pPr>
      <w:bookmarkStart w:id="2" w:name="bookmark2"/>
      <w:r>
        <w:rPr>
          <w:rStyle w:val="Nadpis21"/>
          <w:b/>
          <w:bCs/>
        </w:rPr>
        <w:t>OZNÁMENÍ O PŘERUŠENÍ DODÁVKY ELEKTŘINY</w:t>
      </w:r>
      <w:bookmarkEnd w:id="2"/>
    </w:p>
    <w:p w:rsidR="0053196E" w:rsidRDefault="00284D28">
      <w:pPr>
        <w:pStyle w:val="Zkladntext40"/>
        <w:framePr w:w="7319" w:h="760" w:hRule="exact" w:wrap="none" w:vAnchor="page" w:hAnchor="page" w:x="2415" w:y="472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180" w:lineRule="exact"/>
      </w:pPr>
      <w:r>
        <w:rPr>
          <w:rStyle w:val="Zkladntext41"/>
        </w:rPr>
        <w:t>dle § 25 odst. 5 zákona č. 458/2000 Sb., energetický zákon, ve znění pozdějších změn</w:t>
      </w:r>
    </w:p>
    <w:p w:rsidR="0053196E" w:rsidRDefault="00284D28">
      <w:pPr>
        <w:pStyle w:val="Zkladntext20"/>
        <w:framePr w:w="9680" w:h="1461" w:hRule="exact" w:wrap="none" w:vAnchor="page" w:hAnchor="page" w:x="1227" w:y="6024"/>
        <w:shd w:val="clear" w:color="auto" w:fill="auto"/>
        <w:spacing w:after="90"/>
      </w:pPr>
      <w:r>
        <w:rPr>
          <w:rStyle w:val="Zkladntext21"/>
        </w:rPr>
        <w:t>Z důvodů provádění plánovaných prací na zařízení distribuční soustavy PREdistribuce, a.s., bude</w:t>
      </w:r>
      <w:r>
        <w:rPr>
          <w:rStyle w:val="Zkladntext21"/>
        </w:rPr>
        <w:br/>
        <w:t xml:space="preserve">přerušena </w:t>
      </w:r>
      <w:r>
        <w:rPr>
          <w:rStyle w:val="Zkladntext21"/>
        </w:rPr>
        <w:t>dodávka elektřiny pro odběrné místo (místa):</w:t>
      </w:r>
    </w:p>
    <w:p w:rsidR="0053196E" w:rsidRDefault="00284D28">
      <w:pPr>
        <w:pStyle w:val="Zkladntext30"/>
        <w:framePr w:w="9680" w:h="1461" w:hRule="exact" w:wrap="none" w:vAnchor="page" w:hAnchor="page" w:x="1227" w:y="6024"/>
        <w:shd w:val="clear" w:color="auto" w:fill="auto"/>
        <w:spacing w:after="170" w:line="240" w:lineRule="exact"/>
        <w:jc w:val="right"/>
      </w:pPr>
      <w:r>
        <w:rPr>
          <w:rStyle w:val="Zkladntext31"/>
          <w:b/>
          <w:bCs/>
        </w:rPr>
        <w:t>Praha 16 Radotín, Pod Velkým hájem 2200, 2047, 911, 1427</w:t>
      </w:r>
    </w:p>
    <w:p w:rsidR="0053196E" w:rsidRDefault="00284D28">
      <w:pPr>
        <w:pStyle w:val="Zkladntext30"/>
        <w:framePr w:w="9680" w:h="1461" w:hRule="exact" w:wrap="none" w:vAnchor="page" w:hAnchor="page" w:x="1227" w:y="6024"/>
        <w:shd w:val="clear" w:color="auto" w:fill="auto"/>
        <w:tabs>
          <w:tab w:val="left" w:leader="underscore" w:pos="7322"/>
        </w:tabs>
        <w:spacing w:line="240" w:lineRule="exact"/>
        <w:jc w:val="both"/>
      </w:pPr>
      <w:r>
        <w:rPr>
          <w:rStyle w:val="Zkladntext31"/>
          <w:b/>
          <w:bCs/>
        </w:rPr>
        <w:t>K Cement</w:t>
      </w:r>
      <w:r>
        <w:rPr>
          <w:rStyle w:val="Zkladntext32"/>
          <w:b/>
          <w:bCs/>
        </w:rPr>
        <w:t>á</w:t>
      </w:r>
      <w:r>
        <w:rPr>
          <w:rStyle w:val="Zkladntext31"/>
          <w:b/>
          <w:bCs/>
        </w:rPr>
        <w:t xml:space="preserve">rně </w:t>
      </w:r>
      <w:r>
        <w:rPr>
          <w:rStyle w:val="Zkladntext32"/>
          <w:b/>
          <w:bCs/>
        </w:rPr>
        <w:t>15</w:t>
      </w:r>
      <w:r>
        <w:rPr>
          <w:rStyle w:val="Zkladntext31"/>
          <w:b/>
          <w:bCs/>
        </w:rPr>
        <w:t>2</w:t>
      </w:r>
      <w:r>
        <w:rPr>
          <w:rStyle w:val="Zkladntext32"/>
          <w:b/>
          <w:bCs/>
        </w:rPr>
        <w:t>2c</w:t>
      </w:r>
      <w:r>
        <w:rPr>
          <w:rStyle w:val="Zkladntext31"/>
          <w:b/>
          <w:bCs/>
        </w:rPr>
        <w:t xml:space="preserve">, </w:t>
      </w:r>
      <w:r>
        <w:rPr>
          <w:rStyle w:val="Zkladntext32"/>
          <w:b/>
          <w:bCs/>
        </w:rPr>
        <w:t xml:space="preserve">1517b, </w:t>
      </w:r>
      <w:r>
        <w:rPr>
          <w:rStyle w:val="Zkladntext33"/>
          <w:b/>
          <w:bCs/>
        </w:rPr>
        <w:t>4W</w:t>
      </w:r>
      <w:r>
        <w:tab/>
      </w:r>
    </w:p>
    <w:p w:rsidR="0053196E" w:rsidRDefault="00284D28">
      <w:pPr>
        <w:pStyle w:val="Zkladntext20"/>
        <w:framePr w:w="9680" w:h="6295" w:hRule="exact" w:wrap="none" w:vAnchor="page" w:hAnchor="page" w:x="1227" w:y="7887"/>
        <w:shd w:val="clear" w:color="auto" w:fill="auto"/>
        <w:tabs>
          <w:tab w:val="left" w:pos="691"/>
        </w:tabs>
        <w:spacing w:after="0" w:line="439" w:lineRule="exact"/>
      </w:pPr>
      <w:r>
        <w:rPr>
          <w:rStyle w:val="Zkladntext21"/>
        </w:rPr>
        <w:t>dne:</w:t>
      </w:r>
      <w:r>
        <w:rPr>
          <w:rStyle w:val="Zkladntext21"/>
        </w:rPr>
        <w:tab/>
      </w:r>
      <w:proofErr w:type="gramStart"/>
      <w:r>
        <w:rPr>
          <w:rStyle w:val="Zkladntext21"/>
        </w:rPr>
        <w:t>12</w:t>
      </w:r>
      <w:r>
        <w:rPr>
          <w:rStyle w:val="Zkladntext22"/>
        </w:rPr>
        <w:t>.</w:t>
      </w:r>
      <w:r>
        <w:rPr>
          <w:rStyle w:val="Zkladntext21"/>
        </w:rPr>
        <w:t>7.20</w:t>
      </w:r>
      <w:r>
        <w:rPr>
          <w:rStyle w:val="Zkladntext22"/>
        </w:rPr>
        <w:t>18</w:t>
      </w:r>
      <w:proofErr w:type="gramEnd"/>
    </w:p>
    <w:p w:rsidR="0053196E" w:rsidRDefault="00284D28">
      <w:pPr>
        <w:pStyle w:val="Zkladntext20"/>
        <w:framePr w:w="9680" w:h="6295" w:hRule="exact" w:wrap="none" w:vAnchor="page" w:hAnchor="page" w:x="1227" w:y="7887"/>
        <w:shd w:val="clear" w:color="auto" w:fill="auto"/>
        <w:tabs>
          <w:tab w:val="left" w:pos="691"/>
          <w:tab w:val="left" w:pos="2120"/>
          <w:tab w:val="left" w:pos="3046"/>
          <w:tab w:val="left" w:pos="3866"/>
          <w:tab w:val="left" w:pos="5227"/>
        </w:tabs>
        <w:spacing w:after="0" w:line="439" w:lineRule="exact"/>
      </w:pPr>
      <w:r>
        <w:rPr>
          <w:rStyle w:val="Zkladntext21"/>
        </w:rPr>
        <w:t>od:</w:t>
      </w:r>
      <w:r>
        <w:rPr>
          <w:rStyle w:val="Zkladntext21"/>
        </w:rPr>
        <w:tab/>
        <w:t>8.30</w:t>
      </w:r>
      <w:r>
        <w:rPr>
          <w:rStyle w:val="Zkladntext21"/>
        </w:rPr>
        <w:tab/>
        <w:t>hod.</w:t>
      </w:r>
      <w:r>
        <w:rPr>
          <w:rStyle w:val="Zkladntext21"/>
        </w:rPr>
        <w:tab/>
      </w:r>
      <w:proofErr w:type="gramStart"/>
      <w:r>
        <w:rPr>
          <w:rStyle w:val="Zkladntext21"/>
        </w:rPr>
        <w:t>do</w:t>
      </w:r>
      <w:proofErr w:type="gramEnd"/>
      <w:r>
        <w:rPr>
          <w:rStyle w:val="Zkladntext21"/>
        </w:rPr>
        <w:t>:</w:t>
      </w:r>
      <w:r>
        <w:rPr>
          <w:rStyle w:val="Zkladntext21"/>
        </w:rPr>
        <w:tab/>
        <w:t>14.00</w:t>
      </w:r>
      <w:r>
        <w:rPr>
          <w:rStyle w:val="Zkladntext21"/>
        </w:rPr>
        <w:tab/>
        <w:t>hod.</w:t>
      </w:r>
    </w:p>
    <w:p w:rsidR="0053196E" w:rsidRDefault="00284D28">
      <w:pPr>
        <w:pStyle w:val="Zkladntext20"/>
        <w:framePr w:w="9680" w:h="6295" w:hRule="exact" w:wrap="none" w:vAnchor="page" w:hAnchor="page" w:x="1227" w:y="7887"/>
        <w:shd w:val="clear" w:color="auto" w:fill="auto"/>
        <w:tabs>
          <w:tab w:val="left" w:pos="2120"/>
          <w:tab w:val="left" w:pos="3046"/>
          <w:tab w:val="left" w:pos="5227"/>
        </w:tabs>
        <w:spacing w:after="187" w:line="439" w:lineRule="exact"/>
      </w:pPr>
      <w:r>
        <w:rPr>
          <w:rStyle w:val="Zkladntext21"/>
        </w:rPr>
        <w:t>od:</w:t>
      </w:r>
      <w:r>
        <w:rPr>
          <w:rStyle w:val="Zkladntext21"/>
        </w:rPr>
        <w:tab/>
        <w:t>hod.</w:t>
      </w:r>
      <w:r>
        <w:rPr>
          <w:rStyle w:val="Zkladntext21"/>
        </w:rPr>
        <w:tab/>
      </w:r>
      <w:proofErr w:type="gramStart"/>
      <w:r>
        <w:rPr>
          <w:rStyle w:val="Zkladntext21"/>
        </w:rPr>
        <w:t>do</w:t>
      </w:r>
      <w:proofErr w:type="gramEnd"/>
      <w:r>
        <w:rPr>
          <w:rStyle w:val="Zkladntext21"/>
        </w:rPr>
        <w:t>:</w:t>
      </w:r>
      <w:r>
        <w:rPr>
          <w:rStyle w:val="Zkladntext21"/>
        </w:rPr>
        <w:tab/>
        <w:t>hod.</w:t>
      </w:r>
    </w:p>
    <w:p w:rsidR="0053196E" w:rsidRDefault="00284D28">
      <w:pPr>
        <w:pStyle w:val="Zkladntext20"/>
        <w:framePr w:w="9680" w:h="6295" w:hRule="exact" w:wrap="none" w:vAnchor="page" w:hAnchor="page" w:x="1227" w:y="7887"/>
        <w:shd w:val="clear" w:color="auto" w:fill="auto"/>
        <w:spacing w:after="354" w:line="281" w:lineRule="exact"/>
      </w:pPr>
      <w:r>
        <w:rPr>
          <w:rStyle w:val="Zkladntext21"/>
        </w:rPr>
        <w:t xml:space="preserve">Dodávka elektřiny bude obnovena bezprostředně po provedení </w:t>
      </w:r>
      <w:r>
        <w:rPr>
          <w:rStyle w:val="Zkladntext21"/>
        </w:rPr>
        <w:t>plánovaných prací. Děkujeme za</w:t>
      </w:r>
      <w:r>
        <w:rPr>
          <w:rStyle w:val="Zkladntext21"/>
        </w:rPr>
        <w:br/>
        <w:t>pochopení.</w:t>
      </w:r>
    </w:p>
    <w:p w:rsidR="0053196E" w:rsidRDefault="00284D28">
      <w:pPr>
        <w:pStyle w:val="Zkladntext20"/>
        <w:framePr w:w="9680" w:h="6295" w:hRule="exact" w:wrap="none" w:vAnchor="page" w:hAnchor="page" w:x="1227" w:y="7887"/>
        <w:shd w:val="clear" w:color="auto" w:fill="auto"/>
        <w:spacing w:after="0" w:line="439" w:lineRule="exact"/>
      </w:pPr>
      <w:r>
        <w:rPr>
          <w:rStyle w:val="Zkladntext21"/>
        </w:rPr>
        <w:t>Práce se souhlasem PREdistribuce, a.s., provádí:</w:t>
      </w:r>
    </w:p>
    <w:p w:rsidR="0053196E" w:rsidRDefault="00284D28">
      <w:pPr>
        <w:pStyle w:val="Nadpis40"/>
        <w:framePr w:w="9680" w:h="6295" w:hRule="exact" w:wrap="none" w:vAnchor="page" w:hAnchor="page" w:x="1227" w:y="7887"/>
        <w:shd w:val="clear" w:color="auto" w:fill="auto"/>
        <w:spacing w:before="0" w:line="439" w:lineRule="exact"/>
        <w:jc w:val="both"/>
      </w:pPr>
      <w:bookmarkStart w:id="3" w:name="bookmark3"/>
      <w:r>
        <w:rPr>
          <w:rStyle w:val="Nadpis4Netun"/>
        </w:rPr>
        <w:t xml:space="preserve">Firma: </w:t>
      </w:r>
      <w:r>
        <w:rPr>
          <w:rStyle w:val="Nadpis41"/>
          <w:b/>
          <w:bCs/>
        </w:rPr>
        <w:t xml:space="preserve">ENGIE </w:t>
      </w:r>
      <w:proofErr w:type="spellStart"/>
      <w:r>
        <w:rPr>
          <w:rStyle w:val="Nadpis41"/>
          <w:b/>
          <w:bCs/>
        </w:rPr>
        <w:t>Services</w:t>
      </w:r>
      <w:proofErr w:type="spellEnd"/>
      <w:r>
        <w:rPr>
          <w:rStyle w:val="Nadpis41"/>
          <w:b/>
          <w:bCs/>
        </w:rPr>
        <w:t xml:space="preserve"> a.s.</w:t>
      </w:r>
      <w:bookmarkEnd w:id="3"/>
    </w:p>
    <w:p w:rsidR="0053196E" w:rsidRDefault="00284D28">
      <w:pPr>
        <w:pStyle w:val="Zkladntext20"/>
        <w:framePr w:w="9680" w:h="6295" w:hRule="exact" w:wrap="none" w:vAnchor="page" w:hAnchor="page" w:x="1227" w:y="7887"/>
        <w:shd w:val="clear" w:color="auto" w:fill="auto"/>
        <w:tabs>
          <w:tab w:val="left" w:pos="3866"/>
        </w:tabs>
        <w:spacing w:after="0" w:line="439" w:lineRule="exact"/>
      </w:pPr>
      <w:r>
        <w:rPr>
          <w:rStyle w:val="Zkladntext21"/>
        </w:rPr>
        <w:t>Jméno a příjmení pověřené osoby:</w:t>
      </w:r>
      <w:r>
        <w:rPr>
          <w:rStyle w:val="Zkladntext21"/>
        </w:rPr>
        <w:tab/>
      </w:r>
      <w:r>
        <w:rPr>
          <w:rStyle w:val="Zkladntext2Tun"/>
        </w:rPr>
        <w:t>Petr Holeček</w:t>
      </w:r>
    </w:p>
    <w:p w:rsidR="0053196E" w:rsidRDefault="00284D28">
      <w:pPr>
        <w:pStyle w:val="Zkladntext20"/>
        <w:framePr w:w="9680" w:h="6295" w:hRule="exact" w:wrap="none" w:vAnchor="page" w:hAnchor="page" w:x="1227" w:y="7887"/>
        <w:shd w:val="clear" w:color="auto" w:fill="auto"/>
        <w:tabs>
          <w:tab w:val="left" w:pos="1141"/>
        </w:tabs>
        <w:spacing w:after="0" w:line="439" w:lineRule="exact"/>
      </w:pPr>
      <w:r>
        <w:rPr>
          <w:rStyle w:val="Zkladntext21"/>
        </w:rPr>
        <w:t>Adresa:</w:t>
      </w:r>
      <w:r>
        <w:rPr>
          <w:rStyle w:val="Zkladntext21"/>
        </w:rPr>
        <w:tab/>
      </w:r>
      <w:r>
        <w:rPr>
          <w:rStyle w:val="Zkladntext2Tun"/>
        </w:rPr>
        <w:t xml:space="preserve">Lhotecká </w:t>
      </w:r>
      <w:r>
        <w:rPr>
          <w:rStyle w:val="Zkladntext21"/>
        </w:rPr>
        <w:t xml:space="preserve">793/3, </w:t>
      </w:r>
      <w:r>
        <w:rPr>
          <w:rStyle w:val="Zkladntext2Tun"/>
        </w:rPr>
        <w:t xml:space="preserve">Praha </w:t>
      </w:r>
      <w:r>
        <w:rPr>
          <w:rStyle w:val="Zkladntext21"/>
        </w:rPr>
        <w:t>4 14300</w:t>
      </w:r>
    </w:p>
    <w:p w:rsidR="0053196E" w:rsidRDefault="00284D28">
      <w:pPr>
        <w:pStyle w:val="Zkladntext20"/>
        <w:framePr w:w="9680" w:h="6295" w:hRule="exact" w:wrap="none" w:vAnchor="page" w:hAnchor="page" w:x="1227" w:y="7887"/>
        <w:shd w:val="clear" w:color="auto" w:fill="auto"/>
        <w:tabs>
          <w:tab w:val="left" w:pos="1141"/>
        </w:tabs>
        <w:spacing w:after="219" w:line="439" w:lineRule="exact"/>
        <w:ind w:right="6480"/>
      </w:pPr>
      <w:r>
        <w:rPr>
          <w:rStyle w:val="Zkladntext21"/>
        </w:rPr>
        <w:t>Telefon:</w:t>
      </w:r>
      <w:r>
        <w:rPr>
          <w:rStyle w:val="Zkladntext21"/>
        </w:rPr>
        <w:tab/>
      </w:r>
      <w:r>
        <w:rPr>
          <w:rStyle w:val="Zkladntext22"/>
        </w:rPr>
        <w:t>602 506</w:t>
      </w:r>
      <w:r>
        <w:rPr>
          <w:rStyle w:val="Zkladntext21"/>
        </w:rPr>
        <w:t xml:space="preserve"> 683</w:t>
      </w:r>
    </w:p>
    <w:p w:rsidR="0053196E" w:rsidRDefault="00284D28">
      <w:pPr>
        <w:pStyle w:val="Zkladntext20"/>
        <w:framePr w:w="9680" w:h="6295" w:hRule="exact" w:wrap="none" w:vAnchor="page" w:hAnchor="page" w:x="1227" w:y="7887"/>
        <w:shd w:val="clear" w:color="auto" w:fill="auto"/>
        <w:spacing w:after="706" w:line="240" w:lineRule="exact"/>
        <w:ind w:right="6480"/>
        <w:jc w:val="right"/>
      </w:pPr>
      <w:r>
        <w:rPr>
          <w:rStyle w:val="Zkladntext21"/>
        </w:rPr>
        <w:t>Datum vystavení:</w:t>
      </w:r>
    </w:p>
    <w:p w:rsidR="0053196E" w:rsidRDefault="00284D28">
      <w:pPr>
        <w:pStyle w:val="Zkladntext20"/>
        <w:framePr w:w="9680" w:h="6295" w:hRule="exact" w:wrap="none" w:vAnchor="page" w:hAnchor="page" w:x="1227" w:y="7887"/>
        <w:shd w:val="clear" w:color="auto" w:fill="auto"/>
        <w:spacing w:after="0" w:line="240" w:lineRule="exact"/>
        <w:ind w:left="1960"/>
        <w:jc w:val="left"/>
      </w:pPr>
      <w:proofErr w:type="gramStart"/>
      <w:r>
        <w:rPr>
          <w:rStyle w:val="Zkladntext21"/>
        </w:rPr>
        <w:t>7.6.2018</w:t>
      </w:r>
      <w:proofErr w:type="gramEnd"/>
    </w:p>
    <w:p w:rsidR="0053196E" w:rsidRDefault="00284D28">
      <w:pPr>
        <w:pStyle w:val="Nadpis30"/>
        <w:framePr w:w="9680" w:h="701" w:hRule="exact" w:wrap="none" w:vAnchor="page" w:hAnchor="page" w:x="1227" w:y="14717"/>
        <w:shd w:val="clear" w:color="auto" w:fill="000000"/>
        <w:spacing w:before="0"/>
        <w:ind w:left="20"/>
      </w:pPr>
      <w:bookmarkStart w:id="4" w:name="bookmark4"/>
      <w:r>
        <w:rPr>
          <w:rStyle w:val="Nadpis31"/>
          <w:b/>
          <w:bCs/>
        </w:rPr>
        <w:t>Důležitá zpráva</w:t>
      </w:r>
      <w:r>
        <w:rPr>
          <w:rStyle w:val="Nadpis31"/>
          <w:b/>
          <w:bCs/>
        </w:rPr>
        <w:br/>
        <w:t>Prosím nepřehlédněte</w:t>
      </w:r>
      <w:bookmarkEnd w:id="4"/>
    </w:p>
    <w:p w:rsidR="0053196E" w:rsidRDefault="00284D28">
      <w:pPr>
        <w:pStyle w:val="Zkladntext20"/>
        <w:framePr w:wrap="none" w:vAnchor="page" w:hAnchor="page" w:x="7751" w:y="12895"/>
        <w:shd w:val="clear" w:color="auto" w:fill="auto"/>
        <w:spacing w:after="0" w:line="240" w:lineRule="exact"/>
        <w:jc w:val="left"/>
      </w:pPr>
      <w:r>
        <w:rPr>
          <w:rStyle w:val="Zkladntext21"/>
        </w:rPr>
        <w:t>Podpis/ razítko:</w:t>
      </w:r>
    </w:p>
    <w:p w:rsidR="0053196E" w:rsidRDefault="00284D28">
      <w:pPr>
        <w:pStyle w:val="Zkladntext50"/>
        <w:framePr w:w="1512" w:h="871" w:hRule="exact" w:wrap="none" w:vAnchor="page" w:hAnchor="page" w:x="8658" w:y="13562"/>
        <w:shd w:val="clear" w:color="auto" w:fill="auto"/>
        <w:spacing w:line="260" w:lineRule="exact"/>
        <w:ind w:left="324"/>
      </w:pPr>
      <w:proofErr w:type="spellStart"/>
      <w:r>
        <w:rPr>
          <w:rStyle w:val="Zkladntext5Nekurzva"/>
          <w:b/>
          <w:bCs/>
        </w:rPr>
        <w:t>víc</w:t>
      </w:r>
      <w:r>
        <w:t>es</w:t>
      </w:r>
      <w:proofErr w:type="spellEnd"/>
      <w:r>
        <w:t xml:space="preserve"> a.s,</w:t>
      </w:r>
    </w:p>
    <w:p w:rsidR="0053196E" w:rsidRDefault="00284D28">
      <w:pPr>
        <w:pStyle w:val="Zkladntext60"/>
        <w:framePr w:w="1512" w:h="871" w:hRule="exact" w:wrap="none" w:vAnchor="page" w:hAnchor="page" w:x="8658" w:y="13562"/>
        <w:shd w:val="clear" w:color="auto" w:fill="auto"/>
        <w:spacing w:line="180" w:lineRule="exact"/>
        <w:ind w:left="320"/>
      </w:pPr>
      <w:r>
        <w:t>] 43 00 Praha 4</w:t>
      </w:r>
    </w:p>
    <w:p w:rsidR="0053196E" w:rsidRDefault="00284D28">
      <w:pPr>
        <w:pStyle w:val="Zkladntext70"/>
        <w:framePr w:w="1512" w:h="871" w:hRule="exact" w:wrap="none" w:vAnchor="page" w:hAnchor="page" w:x="8658" w:y="13562"/>
        <w:shd w:val="clear" w:color="auto" w:fill="auto"/>
        <w:ind w:left="100"/>
      </w:pPr>
      <w:r>
        <w:rPr>
          <w:rStyle w:val="Zkladntext710ptKurzvadkovn0pt"/>
        </w:rPr>
        <w:t>.</w:t>
      </w:r>
      <w:proofErr w:type="spellStart"/>
      <w:r>
        <w:rPr>
          <w:rStyle w:val="Zkladntext710ptKurzvadkovn0pt"/>
        </w:rPr>
        <w:t>QlCiXZŽg</w:t>
      </w:r>
      <w:proofErr w:type="spellEnd"/>
      <w:r>
        <w:t xml:space="preserve"> 6“T2*f •</w:t>
      </w:r>
      <w:proofErr w:type="spellStart"/>
      <w:r>
        <w:t>gfi</w:t>
      </w:r>
      <w:proofErr w:type="spellEnd"/>
      <w:r>
        <w:t xml:space="preserve"> 3</w:t>
      </w:r>
    </w:p>
    <w:p w:rsidR="0053196E" w:rsidRDefault="00284D28">
      <w:pPr>
        <w:pStyle w:val="Zkladntext70"/>
        <w:framePr w:w="1512" w:h="871" w:hRule="exact" w:wrap="none" w:vAnchor="page" w:hAnchor="page" w:x="8658" w:y="13562"/>
        <w:shd w:val="clear" w:color="auto" w:fill="auto"/>
      </w:pPr>
      <w:r>
        <w:rPr>
          <w:rStyle w:val="Zkladntext74ptdkovn0pt"/>
        </w:rPr>
        <w:t>-</w:t>
      </w:r>
      <w:r>
        <w:rPr>
          <w:rStyle w:val="Zkladntext79ptdkovn0pt"/>
        </w:rPr>
        <w:t>112</w:t>
      </w:r>
      <w:r>
        <w:rPr>
          <w:rStyle w:val="Zkladntext74ptdkovn0pt"/>
        </w:rPr>
        <w:t>-</w:t>
      </w:r>
    </w:p>
    <w:p w:rsidR="0053196E" w:rsidRDefault="0053196E">
      <w:pPr>
        <w:rPr>
          <w:sz w:val="2"/>
          <w:szCs w:val="2"/>
        </w:rPr>
      </w:pPr>
    </w:p>
    <w:sectPr w:rsidR="005319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28" w:rsidRDefault="00284D28">
      <w:r>
        <w:separator/>
      </w:r>
    </w:p>
  </w:endnote>
  <w:endnote w:type="continuationSeparator" w:id="0">
    <w:p w:rsidR="00284D28" w:rsidRDefault="0028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28" w:rsidRDefault="00284D28"/>
  </w:footnote>
  <w:footnote w:type="continuationSeparator" w:id="0">
    <w:p w:rsidR="00284D28" w:rsidRDefault="00284D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196E"/>
    <w:rsid w:val="00284D28"/>
    <w:rsid w:val="0053196E"/>
    <w:rsid w:val="008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41">
    <w:name w:val="Nadpis #4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31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1">
    <w:name w:val="Nadpis #2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2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33">
    <w:name w:val="Základní text (3)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Nadpis4Netun">
    <w:name w:val="Nadpis #4 + Ne tučné"/>
    <w:basedOn w:val="Nadpis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26"/>
      <w:szCs w:val="26"/>
      <w:u w:val="none"/>
    </w:rPr>
  </w:style>
  <w:style w:type="character" w:customStyle="1" w:styleId="Nadpis31">
    <w:name w:val="Nadpis #3"/>
    <w:basedOn w:val="Nadpi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5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Zkladntext710ptKurzvadkovn0pt">
    <w:name w:val="Základní text (7) + 10 pt;Kurzíva;Řádkování 0 pt"/>
    <w:basedOn w:val="Zkladn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4ptdkovn0pt">
    <w:name w:val="Základní text (7) + 4 pt;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79ptdkovn0pt">
    <w:name w:val="Základní text (7) + 9 pt;Řádkování 0 pt"/>
    <w:basedOn w:val="Zkladn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360" w:line="274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6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660" w:line="320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50"/>
      <w:sz w:val="26"/>
      <w:szCs w:val="2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10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180" w:lineRule="exact"/>
      <w:jc w:val="both"/>
    </w:pPr>
    <w:rPr>
      <w:rFonts w:ascii="Times New Roman" w:eastAsia="Times New Roman" w:hAnsi="Times New Roman" w:cs="Times New Roman"/>
      <w:spacing w:val="-10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distribu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ruchy@pr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Rašková Stanislava</dc:creator>
  <cp:lastModifiedBy/>
  <cp:revision>1</cp:revision>
  <dcterms:created xsi:type="dcterms:W3CDTF">2018-06-27T07:43:00Z</dcterms:created>
</cp:coreProperties>
</file>