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738410F8" w:rsidR="00586515" w:rsidRPr="0012274D" w:rsidRDefault="00F118FA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</w:t>
      </w:r>
      <w:r w:rsidR="00586515" w:rsidRPr="0012274D">
        <w:rPr>
          <w:b/>
          <w:bCs/>
          <w:sz w:val="44"/>
          <w:szCs w:val="44"/>
        </w:rPr>
        <w:t xml:space="preserve"> </w:t>
      </w:r>
      <w:r w:rsidR="009C3DEC">
        <w:rPr>
          <w:b/>
          <w:bCs/>
          <w:sz w:val="44"/>
          <w:szCs w:val="44"/>
        </w:rPr>
        <w:t xml:space="preserve">UMĚLECKÉ </w:t>
      </w:r>
      <w:r w:rsidR="00586515" w:rsidRPr="0012274D">
        <w:rPr>
          <w:b/>
          <w:bCs/>
          <w:sz w:val="44"/>
          <w:szCs w:val="44"/>
        </w:rPr>
        <w:t>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5B0EDACC" w14:textId="0C03D6BA" w:rsidR="00586515" w:rsidRDefault="00586515" w:rsidP="00586515">
      <w:pPr>
        <w:spacing w:after="160" w:line="259" w:lineRule="auto"/>
      </w:pPr>
    </w:p>
    <w:p w14:paraId="0A51626C" w14:textId="77777777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lastRenderedPageBreak/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15E5B32C" w14:textId="1B1E5B97" w:rsidR="002C7474" w:rsidRPr="00EA1ABC" w:rsidRDefault="0012274D" w:rsidP="00EA1ABC">
      <w:pPr>
        <w:spacing w:after="0"/>
        <w:jc w:val="both"/>
        <w:rPr>
          <w:b/>
          <w:bCs/>
        </w:rPr>
      </w:pPr>
      <w:r>
        <w:t>V </w:t>
      </w:r>
      <w:r w:rsidRPr="00ED7C86">
        <w:t xml:space="preserve">dotazníkovém šetření bylo zapojeno 100 % </w:t>
      </w:r>
      <w:r w:rsidR="00701085" w:rsidRPr="00ED7C86">
        <w:t>základních</w:t>
      </w:r>
      <w:r w:rsidRPr="00ED7C86">
        <w:t xml:space="preserve"> </w:t>
      </w:r>
      <w:r w:rsidR="009C3DEC">
        <w:t xml:space="preserve">uměleckých </w:t>
      </w:r>
      <w:r w:rsidRPr="00ED7C86">
        <w:t>škol v</w:t>
      </w:r>
      <w:r w:rsidR="00701085" w:rsidRPr="00ED7C86">
        <w:t> </w:t>
      </w:r>
      <w:r w:rsidRPr="00ED7C86">
        <w:t>území</w:t>
      </w:r>
      <w:r w:rsidR="00701085" w:rsidRPr="00ED7C86">
        <w:t xml:space="preserve"> (dle IZO a dle obdrženého souhlasu se </w:t>
      </w:r>
      <w:r w:rsidR="00701085" w:rsidRPr="00EA1ABC">
        <w:t>zapojením do MAP II)</w:t>
      </w:r>
      <w:r w:rsidRPr="00EA1ABC">
        <w:t xml:space="preserve">: </w:t>
      </w:r>
      <w:r w:rsidR="00EA1ABC" w:rsidRPr="00EA1ABC">
        <w:t>ZUŠ Praha – Zbraslav, ZUŠ Klementa Slavického, Praha – Radotín.</w:t>
      </w:r>
    </w:p>
    <w:p w14:paraId="143FF98E" w14:textId="77777777" w:rsidR="00701085" w:rsidRPr="00701085" w:rsidRDefault="00701085" w:rsidP="00701085">
      <w:pPr>
        <w:jc w:val="both"/>
      </w:pPr>
    </w:p>
    <w:p w14:paraId="2F9A11C5" w14:textId="0D4980CC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Čtenářská gramotnost</w:t>
      </w:r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4CCDB99" w:rsidR="00F83066" w:rsidRDefault="00403002" w:rsidP="00596C09">
      <w:pPr>
        <w:jc w:val="both"/>
      </w:pPr>
      <w:r>
        <w:t>Otázky nejsou pro ZUŠ relevantní.</w:t>
      </w:r>
    </w:p>
    <w:p w14:paraId="026F9080" w14:textId="77777777" w:rsidR="0012274D" w:rsidRPr="00EA1ABC" w:rsidRDefault="0012274D" w:rsidP="00EA1ABC">
      <w:pPr>
        <w:jc w:val="both"/>
      </w:pPr>
    </w:p>
    <w:p w14:paraId="0F5BEBA8" w14:textId="28ADB1E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Matematická gramotnost a rozvoj potenciálu každého dítěte</w:t>
      </w:r>
    </w:p>
    <w:p w14:paraId="37177083" w14:textId="77777777" w:rsidR="00403002" w:rsidRDefault="00403002" w:rsidP="00403002">
      <w:pPr>
        <w:jc w:val="both"/>
      </w:pPr>
      <w:r>
        <w:t>Otázky nejsou pro ZUŠ relevantní.</w:t>
      </w:r>
    </w:p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p w14:paraId="194422AA" w14:textId="77777777" w:rsidR="00403002" w:rsidRDefault="00403002" w:rsidP="00403002">
      <w:pPr>
        <w:jc w:val="both"/>
      </w:pPr>
      <w:r>
        <w:t>Otázky nejsou pro ZUŠ relevantní.</w:t>
      </w:r>
    </w:p>
    <w:p w14:paraId="3EB17730" w14:textId="77777777" w:rsidR="00BC761A" w:rsidRPr="00403002" w:rsidRDefault="00BC761A" w:rsidP="00403002"/>
    <w:p w14:paraId="5F08A9A3" w14:textId="12C011F8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– rovné příležitosti ve vzdělávání</w:t>
      </w:r>
      <w:r w:rsidR="008C2CCB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F5487E0" w14:textId="7250F246" w:rsidR="009652BB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a umístění v soutěží</w:t>
            </w:r>
            <w:r w:rsidR="006E0F2C">
              <w:t>ch</w:t>
            </w:r>
            <w:r>
              <w:t xml:space="preserve"> (přední místa na celorepublikové úrovni).</w:t>
            </w:r>
          </w:p>
          <w:p w14:paraId="55BAE810" w14:textId="44437684" w:rsidR="002F45B3" w:rsidRDefault="002F45B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na festivalech a přehlídkách.</w:t>
            </w:r>
          </w:p>
          <w:p w14:paraId="6181EBB6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partnerskými školami (v ČR v i zahraničí).</w:t>
            </w:r>
          </w:p>
          <w:p w14:paraId="3F2452B6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Zapojení do celostátní akce ZUŠ Open.</w:t>
            </w:r>
          </w:p>
          <w:p w14:paraId="19539247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Porozumění a začleňování žáků se SVP.</w:t>
            </w:r>
          </w:p>
          <w:p w14:paraId="1D776DBE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Postupná snaha a pořizování nového vybavení.</w:t>
            </w:r>
          </w:p>
          <w:p w14:paraId="3D07772E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Kvalitní pedagogický sbor.</w:t>
            </w:r>
          </w:p>
          <w:p w14:paraId="338EB932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Uspění žáků v přijímacím řízení na střední umělecké školy.</w:t>
            </w:r>
          </w:p>
          <w:p w14:paraId="5D341DFC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Příznivá atmosféra školy, trvalé a stoupající renomé.</w:t>
            </w:r>
          </w:p>
          <w:p w14:paraId="436FEB5E" w14:textId="1F88F10C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vztahy s žáky i rodiči.</w:t>
            </w:r>
          </w:p>
        </w:tc>
        <w:tc>
          <w:tcPr>
            <w:tcW w:w="4247" w:type="dxa"/>
            <w:vAlign w:val="center"/>
          </w:tcPr>
          <w:p w14:paraId="173D25FB" w14:textId="77777777" w:rsidR="009652BB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Nedostatečná kapacity a vybavení školy.</w:t>
            </w:r>
          </w:p>
          <w:p w14:paraId="15752E30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zajištění odpovídajícího prostoru, kapacity a vybavení.</w:t>
            </w:r>
          </w:p>
          <w:p w14:paraId="59C04982" w14:textId="00B57463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vybavení pro práci pedagogů (nedostatek počítačů).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A2587D0" w14:textId="77777777" w:rsidR="00466F25" w:rsidRDefault="00AF6AD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Kreativní výuka – odhalení šikany u žáka.</w:t>
            </w:r>
          </w:p>
          <w:p w14:paraId="1D363B17" w14:textId="3436CD10" w:rsidR="00AF6AD3" w:rsidRDefault="00AF6AD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Možnosti rozšířené časové výuky pro žáky mimořádně nadané (dle ŠVP).</w:t>
            </w:r>
          </w:p>
          <w:p w14:paraId="4600147E" w14:textId="77777777" w:rsidR="00AF6AD3" w:rsidRDefault="002F45B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Realizace nových webových stránek a facebooku školy.</w:t>
            </w:r>
          </w:p>
          <w:p w14:paraId="5C9BA1C5" w14:textId="77777777" w:rsidR="002F45B3" w:rsidRDefault="002F45B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MČ (Havelské posvícení, Adventní trhy a tak dále).</w:t>
            </w:r>
          </w:p>
          <w:p w14:paraId="68C0D321" w14:textId="77777777" w:rsidR="002F45B3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finančních prostředků pro zapojení digitálních technologií do výuky.</w:t>
            </w:r>
          </w:p>
          <w:p w14:paraId="51E36B6C" w14:textId="77777777" w:rsidR="00BD578C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seminářů populární hudby.</w:t>
            </w:r>
          </w:p>
          <w:p w14:paraId="73252F5F" w14:textId="74F613D2" w:rsidR="00BD578C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interaktivní tabule + kvalitní poslechové techniky.</w:t>
            </w:r>
          </w:p>
        </w:tc>
        <w:tc>
          <w:tcPr>
            <w:tcW w:w="4247" w:type="dxa"/>
            <w:vAlign w:val="center"/>
          </w:tcPr>
          <w:p w14:paraId="0FA7876A" w14:textId="77777777" w:rsidR="004A3BF9" w:rsidRDefault="009E2CCA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2B5E5D67" w14:textId="65874768" w:rsidR="009E2CCA" w:rsidRDefault="009E2CCA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vhodných a větších kapacit pro výuku, pro skupinovou výuku hudební nauky, baletu a výtvarné výchovy, komorní sál na malé koncerty.</w:t>
            </w:r>
          </w:p>
        </w:tc>
      </w:tr>
    </w:tbl>
    <w:p w14:paraId="3418851D" w14:textId="2BDAD4A0" w:rsidR="00EC5CA2" w:rsidRDefault="00EC5CA2" w:rsidP="00596C09">
      <w:pPr>
        <w:jc w:val="both"/>
      </w:pPr>
    </w:p>
    <w:sectPr w:rsidR="00EC5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62F8" w14:textId="77777777" w:rsidR="00B345C4" w:rsidRDefault="00B345C4" w:rsidP="009D3CC1">
      <w:pPr>
        <w:spacing w:after="0" w:line="240" w:lineRule="auto"/>
      </w:pPr>
      <w:r>
        <w:separator/>
      </w:r>
    </w:p>
  </w:endnote>
  <w:endnote w:type="continuationSeparator" w:id="0">
    <w:p w14:paraId="246177C5" w14:textId="77777777" w:rsidR="00B345C4" w:rsidRDefault="00B345C4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7303" w14:textId="77777777" w:rsidR="00B345C4" w:rsidRDefault="00B345C4" w:rsidP="009D3CC1">
      <w:pPr>
        <w:spacing w:after="0" w:line="240" w:lineRule="auto"/>
      </w:pPr>
      <w:r>
        <w:separator/>
      </w:r>
    </w:p>
  </w:footnote>
  <w:footnote w:type="continuationSeparator" w:id="0">
    <w:p w14:paraId="229900AD" w14:textId="77777777" w:rsidR="00B345C4" w:rsidRDefault="00B345C4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0A3EE9"/>
    <w:rsid w:val="0012274D"/>
    <w:rsid w:val="00122F05"/>
    <w:rsid w:val="00124149"/>
    <w:rsid w:val="002057C8"/>
    <w:rsid w:val="00205994"/>
    <w:rsid w:val="002C7474"/>
    <w:rsid w:val="002F45B3"/>
    <w:rsid w:val="00334409"/>
    <w:rsid w:val="003F5F44"/>
    <w:rsid w:val="00403002"/>
    <w:rsid w:val="004469F1"/>
    <w:rsid w:val="00466F25"/>
    <w:rsid w:val="004A3BF9"/>
    <w:rsid w:val="004A76AF"/>
    <w:rsid w:val="004C6C09"/>
    <w:rsid w:val="004D3E36"/>
    <w:rsid w:val="00586515"/>
    <w:rsid w:val="00596C09"/>
    <w:rsid w:val="0062084F"/>
    <w:rsid w:val="00642F67"/>
    <w:rsid w:val="006E0F2C"/>
    <w:rsid w:val="00701085"/>
    <w:rsid w:val="00771F38"/>
    <w:rsid w:val="00796BCF"/>
    <w:rsid w:val="007D062D"/>
    <w:rsid w:val="007D6819"/>
    <w:rsid w:val="007F281D"/>
    <w:rsid w:val="00864DAD"/>
    <w:rsid w:val="008C2CCB"/>
    <w:rsid w:val="008F04A2"/>
    <w:rsid w:val="0092637E"/>
    <w:rsid w:val="009652BB"/>
    <w:rsid w:val="009C3DEC"/>
    <w:rsid w:val="009D3CC1"/>
    <w:rsid w:val="009E2054"/>
    <w:rsid w:val="009E2CCA"/>
    <w:rsid w:val="00AF6AD3"/>
    <w:rsid w:val="00B345C4"/>
    <w:rsid w:val="00B57C9F"/>
    <w:rsid w:val="00BC761A"/>
    <w:rsid w:val="00BD578C"/>
    <w:rsid w:val="00BF4F7F"/>
    <w:rsid w:val="00CB0604"/>
    <w:rsid w:val="00CD3192"/>
    <w:rsid w:val="00E0367C"/>
    <w:rsid w:val="00E50FD5"/>
    <w:rsid w:val="00E96AA1"/>
    <w:rsid w:val="00EA1ABC"/>
    <w:rsid w:val="00EC5CA2"/>
    <w:rsid w:val="00ED7C86"/>
    <w:rsid w:val="00F02813"/>
    <w:rsid w:val="00F118FA"/>
    <w:rsid w:val="00F83066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0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 Albrechtová</cp:lastModifiedBy>
  <cp:revision>41</cp:revision>
  <dcterms:created xsi:type="dcterms:W3CDTF">2020-08-19T06:47:00Z</dcterms:created>
  <dcterms:modified xsi:type="dcterms:W3CDTF">2021-01-15T11:39:00Z</dcterms:modified>
</cp:coreProperties>
</file>