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49" w:rsidRDefault="00F13D69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9580245</wp:posOffset>
                </wp:positionV>
                <wp:extent cx="6153785" cy="0"/>
                <wp:effectExtent l="8890" t="7620" r="952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1.95pt;margin-top:754.35pt;width:484.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" filled="t" strokeweight=".5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66F49" w:rsidRDefault="00F13D69">
      <w:pPr>
        <w:framePr w:wrap="none" w:vAnchor="page" w:hAnchor="page" w:x="1215" w:y="12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775" cy="561975"/>
            <wp:effectExtent l="0" t="0" r="9525" b="9525"/>
            <wp:docPr id="1" name="obrázek 1" descr="C:\Users\LACINO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NO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49" w:rsidRDefault="00507C90">
      <w:pPr>
        <w:pStyle w:val="Nadpis10"/>
        <w:framePr w:w="8791" w:h="1320" w:hRule="exact" w:wrap="none" w:vAnchor="page" w:hAnchor="page" w:x="1481" w:y="1463"/>
        <w:shd w:val="clear" w:color="auto" w:fill="auto"/>
        <w:spacing w:after="195"/>
        <w:ind w:left="879" w:right="4000"/>
      </w:pPr>
      <w:bookmarkStart w:id="1" w:name="bookmark0"/>
      <w:r>
        <w:t>Statutární</w:t>
      </w:r>
      <w:r>
        <w:br/>
        <w:t xml:space="preserve">město </w:t>
      </w:r>
      <w:r>
        <w:rPr>
          <w:rStyle w:val="Nadpis1TrebuchetMS13ptTun"/>
        </w:rPr>
        <w:t>Kladno</w:t>
      </w:r>
      <w:bookmarkEnd w:id="1"/>
    </w:p>
    <w:p w:rsidR="00C66F49" w:rsidRDefault="00507C90">
      <w:pPr>
        <w:pStyle w:val="Zkladntext30"/>
        <w:framePr w:w="8791" w:h="1320" w:hRule="exact" w:wrap="none" w:vAnchor="page" w:hAnchor="page" w:x="1481" w:y="1463"/>
        <w:shd w:val="clear" w:color="auto" w:fill="auto"/>
        <w:spacing w:before="0" w:after="97" w:line="180" w:lineRule="exact"/>
        <w:ind w:left="879" w:right="3974"/>
      </w:pPr>
      <w:r>
        <w:t>Magistrát města Kladna</w:t>
      </w:r>
    </w:p>
    <w:p w:rsidR="00C66F49" w:rsidRDefault="00507C90">
      <w:pPr>
        <w:pStyle w:val="Zkladntext20"/>
        <w:framePr w:w="8791" w:h="1320" w:hRule="exact" w:wrap="none" w:vAnchor="page" w:hAnchor="page" w:x="1481" w:y="1463"/>
        <w:shd w:val="clear" w:color="auto" w:fill="auto"/>
        <w:spacing w:before="0" w:after="0" w:line="200" w:lineRule="exact"/>
        <w:ind w:left="879" w:right="3974"/>
      </w:pPr>
      <w:r>
        <w:t>Odbor finanční - oddělení daní a poplatků</w:t>
      </w:r>
    </w:p>
    <w:p w:rsidR="00C66F49" w:rsidRDefault="00507C90">
      <w:pPr>
        <w:pStyle w:val="Nadpis20"/>
        <w:framePr w:w="8791" w:h="288" w:hRule="exact" w:wrap="none" w:vAnchor="page" w:hAnchor="page" w:x="1481" w:y="3252"/>
        <w:shd w:val="clear" w:color="auto" w:fill="auto"/>
        <w:spacing w:before="0" w:after="0" w:line="180" w:lineRule="exact"/>
        <w:ind w:right="40"/>
      </w:pPr>
      <w:bookmarkStart w:id="2" w:name="bookmark1"/>
      <w:r>
        <w:t>VEŘEJNÁ VYHLÁŠKA</w:t>
      </w:r>
      <w:bookmarkEnd w:id="2"/>
    </w:p>
    <w:p w:rsidR="00C66F49" w:rsidRDefault="00507C90">
      <w:pPr>
        <w:pStyle w:val="Zkladntext20"/>
        <w:framePr w:w="8791" w:h="4495" w:hRule="exact" w:wrap="none" w:vAnchor="page" w:hAnchor="page" w:x="1481" w:y="3744"/>
        <w:shd w:val="clear" w:color="auto" w:fill="auto"/>
        <w:spacing w:before="0" w:after="175" w:line="248" w:lineRule="exact"/>
      </w:pPr>
      <w:r>
        <w:t xml:space="preserve">Magistrát města Kladno, </w:t>
      </w:r>
      <w:r>
        <w:t>Odbor finanční - správce místních poplatků, podle ustanovení § 49 a § 50 odst. 1 zákona č. 280/2009 Sb., daňový řád, ve znění zákona č. 30/2011 Sb. oznamuje, že</w:t>
      </w:r>
    </w:p>
    <w:p w:rsidR="00C66F49" w:rsidRDefault="00507C90">
      <w:pPr>
        <w:pStyle w:val="Nadpis20"/>
        <w:framePr w:w="8791" w:h="4495" w:hRule="exact" w:wrap="none" w:vAnchor="page" w:hAnchor="page" w:x="1481" w:y="3744"/>
        <w:shd w:val="clear" w:color="auto" w:fill="auto"/>
        <w:spacing w:before="0" w:after="177" w:line="180" w:lineRule="exact"/>
        <w:ind w:right="40"/>
      </w:pPr>
      <w:bookmarkStart w:id="3" w:name="bookmark2"/>
      <w:r>
        <w:t>od 11.04.2019 do 13.05.2019</w:t>
      </w:r>
      <w:bookmarkEnd w:id="3"/>
    </w:p>
    <w:p w:rsidR="00C66F49" w:rsidRDefault="00507C90">
      <w:pPr>
        <w:pStyle w:val="Zkladntext20"/>
        <w:framePr w:w="8791" w:h="4495" w:hRule="exact" w:wrap="none" w:vAnchor="page" w:hAnchor="page" w:x="1481" w:y="3744"/>
        <w:shd w:val="clear" w:color="auto" w:fill="auto"/>
        <w:spacing w:before="0" w:after="172" w:line="245" w:lineRule="exact"/>
      </w:pPr>
      <w:r>
        <w:t xml:space="preserve">je u správce poplatku, v budově Magistrátu města Kladno, dveře č. </w:t>
      </w:r>
      <w:r>
        <w:t>007 vždy v úředních dnech v pondělí a ve středu od 8.00 do 18.00 a ve čtvrtek od 8.00 do 15.00 hodin</w:t>
      </w:r>
    </w:p>
    <w:p w:rsidR="00C66F49" w:rsidRDefault="00507C90">
      <w:pPr>
        <w:pStyle w:val="Nadpis20"/>
        <w:framePr w:w="8791" w:h="4495" w:hRule="exact" w:wrap="none" w:vAnchor="page" w:hAnchor="page" w:x="1481" w:y="3744"/>
        <w:shd w:val="clear" w:color="auto" w:fill="auto"/>
        <w:spacing w:before="0" w:after="196" w:line="180" w:lineRule="exact"/>
        <w:ind w:left="300"/>
        <w:jc w:val="left"/>
      </w:pPr>
      <w:bookmarkStart w:id="4" w:name="bookmark3"/>
      <w:r>
        <w:t>zpřístupněn k nahlédnutí hromadný předpisný seznam č.j. OF/2072/19-2, kterým je</w:t>
      </w:r>
      <w:bookmarkEnd w:id="4"/>
    </w:p>
    <w:p w:rsidR="00C66F49" w:rsidRDefault="00507C90">
      <w:pPr>
        <w:pStyle w:val="Nadpis20"/>
        <w:framePr w:w="8791" w:h="4495" w:hRule="exact" w:wrap="none" w:vAnchor="page" w:hAnchor="page" w:x="1481" w:y="3744"/>
        <w:shd w:val="clear" w:color="auto" w:fill="auto"/>
        <w:spacing w:before="0" w:after="0" w:line="248" w:lineRule="exact"/>
        <w:ind w:right="40"/>
      </w:pPr>
      <w:bookmarkStart w:id="5" w:name="bookmark4"/>
      <w:r>
        <w:t>VYMĚŘEN MÍSTNÍ POPLATEK</w:t>
      </w:r>
      <w:bookmarkEnd w:id="5"/>
    </w:p>
    <w:p w:rsidR="00C66F49" w:rsidRDefault="00507C90">
      <w:pPr>
        <w:pStyle w:val="Zkladntext30"/>
        <w:framePr w:w="8791" w:h="4495" w:hRule="exact" w:wrap="none" w:vAnchor="page" w:hAnchor="page" w:x="1481" w:y="3744"/>
        <w:shd w:val="clear" w:color="auto" w:fill="auto"/>
        <w:spacing w:before="0" w:after="175" w:line="248" w:lineRule="exact"/>
        <w:ind w:right="40"/>
        <w:jc w:val="center"/>
      </w:pPr>
      <w:r>
        <w:t>za provoz systému shromažďování, sběru, přepravy, t</w:t>
      </w:r>
      <w:r>
        <w:t>řídění,</w:t>
      </w:r>
      <w:r>
        <w:br/>
        <w:t>využívání a odstraňování komunálních odpadů (za fyzickou osobu z trvalého pobytu)</w:t>
      </w:r>
    </w:p>
    <w:p w:rsidR="00C66F49" w:rsidRDefault="00507C90">
      <w:pPr>
        <w:pStyle w:val="Nadpis20"/>
        <w:framePr w:w="8791" w:h="4495" w:hRule="exact" w:wrap="none" w:vAnchor="page" w:hAnchor="page" w:x="1481" w:y="3744"/>
        <w:shd w:val="clear" w:color="auto" w:fill="auto"/>
        <w:spacing w:before="0" w:after="177" w:line="180" w:lineRule="exact"/>
        <w:ind w:right="40"/>
      </w:pPr>
      <w:bookmarkStart w:id="6" w:name="bookmark5"/>
      <w:r>
        <w:t>za zdaňovací období 01.01.2016 - 31.12.2016</w:t>
      </w:r>
      <w:bookmarkEnd w:id="6"/>
    </w:p>
    <w:p w:rsidR="00C66F49" w:rsidRDefault="00507C90">
      <w:pPr>
        <w:pStyle w:val="Zkladntext20"/>
        <w:framePr w:w="8791" w:h="4495" w:hRule="exact" w:wrap="none" w:vAnchor="page" w:hAnchor="page" w:x="1481" w:y="3744"/>
        <w:shd w:val="clear" w:color="auto" w:fill="auto"/>
        <w:spacing w:before="0" w:after="0" w:line="241" w:lineRule="exact"/>
      </w:pPr>
      <w:r>
        <w:t>všem poplatníkům, kteří nezaplatili výše uvedený místní poplatek ve správné výši nebo ve lhůtě splatnosti stanovené obecně</w:t>
      </w:r>
      <w:r>
        <w:t xml:space="preserve"> závazné vyhlášky Statutárního města Kladna č. 02/15 o místních poplatcích.</w:t>
      </w:r>
    </w:p>
    <w:p w:rsidR="00C66F49" w:rsidRDefault="00507C90">
      <w:pPr>
        <w:pStyle w:val="Zkladntext20"/>
        <w:framePr w:wrap="none" w:vAnchor="page" w:hAnchor="page" w:x="1481" w:y="8464"/>
        <w:shd w:val="clear" w:color="auto" w:fill="auto"/>
        <w:spacing w:before="0" w:after="0" w:line="200" w:lineRule="exact"/>
        <w:ind w:right="6422"/>
      </w:pPr>
      <w:r>
        <w:t>V Kladně dne 05.04.2019</w:t>
      </w:r>
    </w:p>
    <w:p w:rsidR="00C66F49" w:rsidRDefault="00507C90">
      <w:pPr>
        <w:pStyle w:val="Zkladntext50"/>
        <w:framePr w:wrap="none" w:vAnchor="page" w:hAnchor="page" w:x="3533" w:y="8760"/>
        <w:shd w:val="clear" w:color="auto" w:fill="auto"/>
        <w:spacing w:line="500" w:lineRule="exact"/>
      </w:pPr>
      <w:r>
        <w:rPr>
          <w:rStyle w:val="795FC16E-D9EC-40F3-8593-AE7435A34F27"/>
          <w:i/>
          <w:iCs/>
        </w:rPr>
        <w:t>.</w:t>
      </w:r>
    </w:p>
    <w:p w:rsidR="00C66F49" w:rsidRDefault="00507C90">
      <w:pPr>
        <w:pStyle w:val="Zkladntext40"/>
        <w:framePr w:w="8791" w:h="875" w:hRule="exact" w:wrap="none" w:vAnchor="page" w:hAnchor="page" w:x="1481" w:y="9094"/>
        <w:shd w:val="clear" w:color="auto" w:fill="auto"/>
        <w:spacing w:before="0" w:line="130" w:lineRule="exact"/>
        <w:ind w:right="5702"/>
      </w:pPr>
      <w:r>
        <w:t>f</w:t>
      </w:r>
    </w:p>
    <w:p w:rsidR="00C66F49" w:rsidRDefault="00507C90">
      <w:pPr>
        <w:pStyle w:val="Zkladntext30"/>
        <w:framePr w:w="8791" w:h="875" w:hRule="exact" w:wrap="none" w:vAnchor="page" w:hAnchor="page" w:x="1481" w:y="9094"/>
        <w:shd w:val="clear" w:color="auto" w:fill="auto"/>
        <w:spacing w:before="0" w:after="0" w:line="252" w:lineRule="exact"/>
        <w:ind w:right="5702"/>
      </w:pPr>
      <w:r>
        <w:t>Bc. Monika Věprovska</w:t>
      </w:r>
    </w:p>
    <w:p w:rsidR="00C66F49" w:rsidRDefault="00507C90">
      <w:pPr>
        <w:pStyle w:val="Zkladntext20"/>
        <w:framePr w:w="8791" w:h="875" w:hRule="exact" w:wrap="none" w:vAnchor="page" w:hAnchor="page" w:x="1481" w:y="9094"/>
        <w:shd w:val="clear" w:color="auto" w:fill="auto"/>
        <w:spacing w:before="0" w:after="0" w:line="252" w:lineRule="exact"/>
        <w:ind w:right="1440"/>
        <w:jc w:val="left"/>
      </w:pPr>
      <w:r>
        <w:rPr>
          <w:rStyle w:val="Zkladntext2TrebuchetMSKurzva"/>
        </w:rPr>
        <w:t>vedoucí</w:t>
      </w:r>
      <w:r>
        <w:t xml:space="preserve"> Oddělení daní a poplatků</w:t>
      </w:r>
      <w:r>
        <w:br/>
        <w:t>Magistrátu města Kladno</w:t>
      </w:r>
    </w:p>
    <w:p w:rsidR="00C66F49" w:rsidRDefault="00507C90">
      <w:pPr>
        <w:pStyle w:val="Titulekobrzku0"/>
        <w:framePr w:wrap="none" w:vAnchor="page" w:hAnchor="page" w:x="5880" w:y="8558"/>
        <w:shd w:val="clear" w:color="auto" w:fill="auto"/>
        <w:spacing w:line="80" w:lineRule="exact"/>
      </w:pPr>
      <w:r>
        <w:rPr>
          <w:rStyle w:val="F1D605D0-7D07-4D01-BF67-20AB7D7221C5"/>
        </w:rPr>
        <w:t>..</w:t>
      </w:r>
      <w:r>
        <w:rPr>
          <w:rStyle w:val="2511A2CE-04C6-4A75-9333-009CA60946AD"/>
          <w:i/>
          <w:iCs/>
        </w:rPr>
        <w:t>​</w:t>
      </w:r>
      <w:r>
        <w:rPr>
          <w:rStyle w:val="D1EFB7F3-CE6A-42A0-9E33-64A19DC74413"/>
          <w:i/>
          <w:iCs/>
        </w:rPr>
        <w:t>.</w:t>
      </w:r>
      <w:r>
        <w:rPr>
          <w:rStyle w:val="2511A2CE-04C6-4A75-9333-009CA60946AD"/>
          <w:i/>
          <w:iCs/>
        </w:rPr>
        <w:t>​</w:t>
      </w:r>
      <w:r>
        <w:rPr>
          <w:rStyle w:val="FA71BE0F-8269-4064-8EE6-DC9BC7EA8E54"/>
          <w:i/>
          <w:iCs/>
        </w:rPr>
        <w:t>.</w:t>
      </w:r>
      <w:r>
        <w:rPr>
          <w:rStyle w:val="8A52058B-EFDE-4FCE-98A2-2A527B34637E"/>
          <w:i/>
          <w:iCs/>
        </w:rPr>
        <w:t>...</w:t>
      </w:r>
    </w:p>
    <w:p w:rsidR="00C66F49" w:rsidRDefault="00C66F49">
      <w:pPr>
        <w:framePr w:wrap="none" w:vAnchor="page" w:hAnchor="page" w:x="6370" w:y="8427"/>
      </w:pPr>
    </w:p>
    <w:p w:rsidR="00C66F49" w:rsidRDefault="00C66F49">
      <w:pPr>
        <w:framePr w:wrap="none" w:vAnchor="page" w:hAnchor="page" w:x="6132" w:y="8722"/>
      </w:pPr>
    </w:p>
    <w:p w:rsidR="00C66F49" w:rsidRDefault="00F13D69">
      <w:pPr>
        <w:framePr w:wrap="none" w:vAnchor="page" w:hAnchor="page" w:x="5895" w:y="90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8625" cy="504825"/>
            <wp:effectExtent l="0" t="0" r="9525" b="9525"/>
            <wp:docPr id="2" name="obrázek 2" descr="C:\Users\LACINO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INO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49" w:rsidRDefault="00507C90">
      <w:pPr>
        <w:pStyle w:val="Titulekobrzku20"/>
        <w:framePr w:wrap="none" w:vAnchor="page" w:hAnchor="page" w:x="6895" w:y="8996"/>
        <w:shd w:val="clear" w:color="auto" w:fill="auto"/>
        <w:spacing w:line="200" w:lineRule="exact"/>
      </w:pPr>
      <w:r>
        <w:rPr>
          <w:rStyle w:val="D2925153-391F-4C2D-8E3A-0DCC24F81ED8"/>
        </w:rPr>
        <w:t>.</w:t>
      </w:r>
    </w:p>
    <w:p w:rsidR="00C66F49" w:rsidRDefault="00507C90">
      <w:pPr>
        <w:pStyle w:val="Zkladntext20"/>
        <w:framePr w:w="8791" w:h="868" w:hRule="exact" w:wrap="none" w:vAnchor="page" w:hAnchor="page" w:x="1481" w:y="10473"/>
        <w:shd w:val="clear" w:color="auto" w:fill="auto"/>
        <w:tabs>
          <w:tab w:val="left" w:pos="2660"/>
        </w:tabs>
        <w:spacing w:before="0" w:after="0" w:line="270" w:lineRule="exact"/>
      </w:pPr>
      <w:r>
        <w:t>Datum vyvěšení:</w:t>
      </w:r>
      <w:r>
        <w:tab/>
        <w:t>11.04.2019</w:t>
      </w:r>
    </w:p>
    <w:p w:rsidR="00C66F49" w:rsidRDefault="00507C90">
      <w:pPr>
        <w:pStyle w:val="Zkladntext20"/>
        <w:framePr w:w="8791" w:h="868" w:hRule="exact" w:wrap="none" w:vAnchor="page" w:hAnchor="page" w:x="1481" w:y="10473"/>
        <w:shd w:val="clear" w:color="auto" w:fill="auto"/>
        <w:tabs>
          <w:tab w:val="left" w:pos="2660"/>
        </w:tabs>
        <w:spacing w:before="0" w:after="0" w:line="270" w:lineRule="exact"/>
      </w:pPr>
      <w:r>
        <w:t>Bude sejmuto:</w:t>
      </w:r>
      <w:r>
        <w:tab/>
        <w:t>13,05.2019</w:t>
      </w:r>
    </w:p>
    <w:p w:rsidR="00C66F49" w:rsidRDefault="00507C90">
      <w:pPr>
        <w:pStyle w:val="Zkladntext20"/>
        <w:framePr w:w="8791" w:h="868" w:hRule="exact" w:wrap="none" w:vAnchor="page" w:hAnchor="page" w:x="1481" w:y="10473"/>
        <w:shd w:val="clear" w:color="auto" w:fill="auto"/>
        <w:spacing w:before="0" w:after="0" w:line="270" w:lineRule="exact"/>
      </w:pPr>
      <w:r>
        <w:t>Datum skutečného sejmutí:</w:t>
      </w:r>
    </w:p>
    <w:p w:rsidR="00C66F49" w:rsidRDefault="00507C90">
      <w:pPr>
        <w:pStyle w:val="Zkladntext60"/>
        <w:framePr w:wrap="none" w:vAnchor="page" w:hAnchor="page" w:x="927" w:y="15088"/>
        <w:shd w:val="clear" w:color="auto" w:fill="auto"/>
        <w:spacing w:line="140" w:lineRule="exact"/>
      </w:pPr>
      <w:r>
        <w:t>Kontaktní spojení:</w:t>
      </w:r>
    </w:p>
    <w:p w:rsidR="00C66F49" w:rsidRDefault="00507C90">
      <w:pPr>
        <w:pStyle w:val="Zkladntext60"/>
        <w:framePr w:wrap="none" w:vAnchor="page" w:hAnchor="page" w:x="2957" w:y="15096"/>
        <w:shd w:val="clear" w:color="auto" w:fill="auto"/>
        <w:spacing w:line="140" w:lineRule="exact"/>
      </w:pPr>
      <w:r>
        <w:t>Tel: +420 312604358</w:t>
      </w:r>
    </w:p>
    <w:p w:rsidR="00C66F49" w:rsidRDefault="00507C90">
      <w:pPr>
        <w:pStyle w:val="Zkladntext60"/>
        <w:framePr w:w="2952" w:h="411" w:hRule="exact" w:wrap="none" w:vAnchor="page" w:hAnchor="page" w:x="5967" w:y="15074"/>
        <w:shd w:val="clear" w:color="auto" w:fill="auto"/>
        <w:spacing w:line="176" w:lineRule="exact"/>
        <w:jc w:val="both"/>
      </w:pPr>
      <w:r>
        <w:t xml:space="preserve">E-maik monika.veprovska@mestokiadno,cz Web: </w:t>
      </w:r>
      <w:hyperlink r:id="rId9" w:history="1">
        <w:r>
          <w:rPr>
            <w:rStyle w:val="Hypertextovodkaz"/>
          </w:rPr>
          <w:t>http://www.inestokladno.cz</w:t>
        </w:r>
      </w:hyperlink>
    </w:p>
    <w:p w:rsidR="00C66F49" w:rsidRDefault="00C66F49">
      <w:pPr>
        <w:rPr>
          <w:sz w:val="2"/>
          <w:szCs w:val="2"/>
        </w:rPr>
      </w:pPr>
    </w:p>
    <w:sectPr w:rsidR="00C66F4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90" w:rsidRDefault="00507C90">
      <w:r>
        <w:separator/>
      </w:r>
    </w:p>
  </w:endnote>
  <w:endnote w:type="continuationSeparator" w:id="0">
    <w:p w:rsidR="00507C90" w:rsidRDefault="0050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90" w:rsidRDefault="00507C90"/>
  </w:footnote>
  <w:footnote w:type="continuationSeparator" w:id="0">
    <w:p w:rsidR="00507C90" w:rsidRDefault="00507C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49"/>
    <w:rsid w:val="00507C90"/>
    <w:rsid w:val="00C66F49"/>
    <w:rsid w:val="00F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TrebuchetMS13ptTun">
    <w:name w:val="Nadpis #1 + Trebuchet MS;13 pt;Tučné"/>
    <w:basedOn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0"/>
      <w:sz w:val="50"/>
      <w:szCs w:val="50"/>
      <w:u w:val="none"/>
    </w:rPr>
  </w:style>
  <w:style w:type="character" w:customStyle="1" w:styleId="795FC16E-D9EC-40F3-8593-AE7435A34F27">
    <w:name w:val="{795FC16E-D9EC-40F3-8593-AE7435A34F27}"/>
    <w:basedOn w:val="Zkladntext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90"/>
      <w:w w:val="100"/>
      <w:position w:val="0"/>
      <w:sz w:val="50"/>
      <w:szCs w:val="50"/>
      <w:u w:val="none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2TrebuchetMSKurzva">
    <w:name w:val="Základní text (2) + Trebuchet MS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F1D605D0-7D07-4D01-BF67-20AB7D7221C5">
    <w:name w:val="{F1D605D0-7D07-4D01-BF67-20AB7D7221C5}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000000"/>
      <w:lang w:val="cs-CZ" w:eastAsia="cs-CZ" w:bidi="cs-CZ"/>
    </w:rPr>
  </w:style>
  <w:style w:type="character" w:customStyle="1" w:styleId="2511A2CE-04C6-4A75-9333-009CA60946AD">
    <w:name w:val="{2511A2CE-04C6-4A75-9333-009CA60946AD}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000000"/>
      <w:lang w:val="cs-CZ" w:eastAsia="cs-CZ" w:bidi="cs-CZ"/>
    </w:rPr>
  </w:style>
  <w:style w:type="character" w:customStyle="1" w:styleId="D1EFB7F3-CE6A-42A0-9E33-64A19DC74413">
    <w:name w:val="{D1EFB7F3-CE6A-42A0-9E33-64A19DC74413}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8"/>
      <w:w w:val="100"/>
      <w:position w:val="0"/>
      <w:sz w:val="8"/>
      <w:szCs w:val="8"/>
      <w:u w:val="none"/>
      <w:shd w:val="clear" w:color="auto" w:fill="000000"/>
      <w:lang w:val="cs-CZ" w:eastAsia="cs-CZ" w:bidi="cs-CZ"/>
    </w:rPr>
  </w:style>
  <w:style w:type="character" w:customStyle="1" w:styleId="FA71BE0F-8269-4064-8EE6-DC9BC7EA8E54">
    <w:name w:val="{FA71BE0F-8269-4064-8EE6-DC9BC7EA8E54}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8"/>
      <w:szCs w:val="8"/>
      <w:u w:val="none"/>
      <w:shd w:val="clear" w:color="auto" w:fill="000000"/>
      <w:lang w:val="cs-CZ" w:eastAsia="cs-CZ" w:bidi="cs-CZ"/>
    </w:rPr>
  </w:style>
  <w:style w:type="character" w:customStyle="1" w:styleId="8A52058B-EFDE-4FCE-98A2-2A527B34637E">
    <w:name w:val="{8A52058B-EFDE-4FCE-98A2-2A527B34637E}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8"/>
      <w:szCs w:val="8"/>
      <w:u w:val="none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2925153-391F-4C2D-8E3A-0DCC24F81ED8">
    <w:name w:val="{D2925153-391F-4C2D-8E3A-0DCC24F81ED8}"/>
    <w:basedOn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1">
    <w:name w:val="Základní text (6)"/>
    <w:basedOn w:val="Zkladntext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274" w:lineRule="exac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  <w:jc w:val="both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540" w:line="0" w:lineRule="atLeas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24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-100"/>
      <w:sz w:val="50"/>
      <w:szCs w:val="5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Microsoft Sans Serif" w:eastAsia="Microsoft Sans Serif" w:hAnsi="Microsoft Sans Serif" w:cs="Microsoft Sans Serif"/>
      <w:i/>
      <w:iCs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-10"/>
      <w:sz w:val="8"/>
      <w:szCs w:val="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TrebuchetMS13ptTun">
    <w:name w:val="Nadpis #1 + Trebuchet MS;13 pt;Tučné"/>
    <w:basedOn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0"/>
      <w:sz w:val="50"/>
      <w:szCs w:val="50"/>
      <w:u w:val="none"/>
    </w:rPr>
  </w:style>
  <w:style w:type="character" w:customStyle="1" w:styleId="795FC16E-D9EC-40F3-8593-AE7435A34F27">
    <w:name w:val="{795FC16E-D9EC-40F3-8593-AE7435A34F27}"/>
    <w:basedOn w:val="Zkladntext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90"/>
      <w:w w:val="100"/>
      <w:position w:val="0"/>
      <w:sz w:val="50"/>
      <w:szCs w:val="50"/>
      <w:u w:val="none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2TrebuchetMSKurzva">
    <w:name w:val="Základní text (2) + Trebuchet MS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F1D605D0-7D07-4D01-BF67-20AB7D7221C5">
    <w:name w:val="{F1D605D0-7D07-4D01-BF67-20AB7D7221C5}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000000"/>
      <w:lang w:val="cs-CZ" w:eastAsia="cs-CZ" w:bidi="cs-CZ"/>
    </w:rPr>
  </w:style>
  <w:style w:type="character" w:customStyle="1" w:styleId="2511A2CE-04C6-4A75-9333-009CA60946AD">
    <w:name w:val="{2511A2CE-04C6-4A75-9333-009CA60946AD}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000000"/>
      <w:lang w:val="cs-CZ" w:eastAsia="cs-CZ" w:bidi="cs-CZ"/>
    </w:rPr>
  </w:style>
  <w:style w:type="character" w:customStyle="1" w:styleId="D1EFB7F3-CE6A-42A0-9E33-64A19DC74413">
    <w:name w:val="{D1EFB7F3-CE6A-42A0-9E33-64A19DC74413}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8"/>
      <w:w w:val="100"/>
      <w:position w:val="0"/>
      <w:sz w:val="8"/>
      <w:szCs w:val="8"/>
      <w:u w:val="none"/>
      <w:shd w:val="clear" w:color="auto" w:fill="000000"/>
      <w:lang w:val="cs-CZ" w:eastAsia="cs-CZ" w:bidi="cs-CZ"/>
    </w:rPr>
  </w:style>
  <w:style w:type="character" w:customStyle="1" w:styleId="FA71BE0F-8269-4064-8EE6-DC9BC7EA8E54">
    <w:name w:val="{FA71BE0F-8269-4064-8EE6-DC9BC7EA8E54}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8"/>
      <w:szCs w:val="8"/>
      <w:u w:val="none"/>
      <w:shd w:val="clear" w:color="auto" w:fill="000000"/>
      <w:lang w:val="cs-CZ" w:eastAsia="cs-CZ" w:bidi="cs-CZ"/>
    </w:rPr>
  </w:style>
  <w:style w:type="character" w:customStyle="1" w:styleId="8A52058B-EFDE-4FCE-98A2-2A527B34637E">
    <w:name w:val="{8A52058B-EFDE-4FCE-98A2-2A527B34637E}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8"/>
      <w:szCs w:val="8"/>
      <w:u w:val="none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2925153-391F-4C2D-8E3A-0DCC24F81ED8">
    <w:name w:val="{D2925153-391F-4C2D-8E3A-0DCC24F81ED8}"/>
    <w:basedOn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1">
    <w:name w:val="Základní text (6)"/>
    <w:basedOn w:val="Zkladntext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274" w:lineRule="exac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120" w:line="0" w:lineRule="atLeast"/>
      <w:jc w:val="both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540" w:line="0" w:lineRule="atLeas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24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-100"/>
      <w:sz w:val="50"/>
      <w:szCs w:val="5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both"/>
    </w:pPr>
    <w:rPr>
      <w:rFonts w:ascii="Microsoft Sans Serif" w:eastAsia="Microsoft Sans Serif" w:hAnsi="Microsoft Sans Serif" w:cs="Microsoft Sans Serif"/>
      <w:i/>
      <w:iCs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-10"/>
      <w:sz w:val="8"/>
      <w:szCs w:val="8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estoklad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Lacinová Zuzana</dc:creator>
  <cp:lastModifiedBy>Lacinová Zuzana</cp:lastModifiedBy>
  <cp:revision>1</cp:revision>
  <dcterms:created xsi:type="dcterms:W3CDTF">2019-04-25T08:58:00Z</dcterms:created>
  <dcterms:modified xsi:type="dcterms:W3CDTF">2019-04-25T08:59:00Z</dcterms:modified>
</cp:coreProperties>
</file>